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02" w:rsidRPr="00923EEA" w:rsidRDefault="003A3102" w:rsidP="003A3102">
      <w:pPr>
        <w:rPr>
          <w:b/>
          <w:bCs/>
          <w:sz w:val="144"/>
          <w:szCs w:val="144"/>
          <w:rtl/>
          <w:lang w:bidi="ar-IQ"/>
        </w:rPr>
      </w:pPr>
    </w:p>
    <w:p w:rsidR="003A3102" w:rsidRPr="00923EEA" w:rsidRDefault="003A3102" w:rsidP="003A3102">
      <w:pPr>
        <w:rPr>
          <w:b/>
          <w:bCs/>
          <w:sz w:val="144"/>
          <w:szCs w:val="144"/>
          <w:rtl/>
          <w:lang w:bidi="ar-IQ"/>
        </w:rPr>
      </w:pPr>
    </w:p>
    <w:p w:rsidR="003A3102" w:rsidRPr="00333B83" w:rsidRDefault="003A3102" w:rsidP="003A3102">
      <w:pPr>
        <w:pStyle w:val="a3"/>
        <w:jc w:val="center"/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</w:pPr>
      <w:r w:rsidRPr="00333B83"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  <w:t>المراجع و</w:t>
      </w:r>
      <w:r w:rsidRPr="00333B83"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  <w:t xml:space="preserve"> </w:t>
      </w:r>
      <w:r w:rsidRPr="00333B83"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  <w:t>المصادر</w:t>
      </w:r>
      <w:r w:rsidRPr="00333B83"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  <w:t xml:space="preserve"> </w:t>
      </w:r>
      <w:r w:rsidRPr="00333B83"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  <w:t>العربية و</w:t>
      </w:r>
      <w:r w:rsidRPr="00333B83"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  <w:t xml:space="preserve"> ا</w:t>
      </w:r>
      <w:r w:rsidRPr="00333B83"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  <w:t>لأجنبية</w:t>
      </w:r>
    </w:p>
    <w:p w:rsidR="00D30B27" w:rsidRDefault="00D30B27" w:rsidP="003A3102">
      <w:pPr>
        <w:pStyle w:val="a3"/>
        <w:jc w:val="center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3A3102">
      <w:pPr>
        <w:pStyle w:val="a3"/>
        <w:jc w:val="center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3A3102">
      <w:pPr>
        <w:pStyle w:val="a3"/>
        <w:jc w:val="center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3A3102">
      <w:pPr>
        <w:pStyle w:val="a3"/>
        <w:jc w:val="center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333B83">
      <w:pPr>
        <w:pStyle w:val="a3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333B83" w:rsidRDefault="00333B83" w:rsidP="00333B83">
      <w:pPr>
        <w:pStyle w:val="a3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3A3102">
      <w:pPr>
        <w:pStyle w:val="a3"/>
        <w:jc w:val="center"/>
        <w:rPr>
          <w:rFonts w:ascii="Simplified Arabic" w:hAnsi="Simplified Arabic" w:cs="Simplified Arabic"/>
          <w:b/>
          <w:bCs/>
          <w:sz w:val="56"/>
          <w:szCs w:val="56"/>
          <w:rtl/>
          <w:lang w:bidi="ar-IQ"/>
        </w:rPr>
      </w:pPr>
    </w:p>
    <w:p w:rsidR="00D30B27" w:rsidRDefault="00D30B27" w:rsidP="00D30B27">
      <w:pPr>
        <w:pStyle w:val="a3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6B78A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المراجع و</w:t>
      </w:r>
      <w:r w:rsidRPr="006B78A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المصادر</w:t>
      </w:r>
      <w:r w:rsidRPr="006B78A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العربية </w:t>
      </w:r>
    </w:p>
    <w:p w:rsidR="006B78A7" w:rsidRPr="006B78A7" w:rsidRDefault="006B78A7" w:rsidP="00D30B27">
      <w:pPr>
        <w:pStyle w:val="a3"/>
        <w:jc w:val="center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p w:rsidR="00C21B02" w:rsidRDefault="00C21B02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>القران الكريم.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إبراهيم عبد الفتاح عيسى: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استراتيجيات الصراع الايجابي وعلاقتها بأخلاقيات العمل الإداري لرؤساء الأقسام لكليات التمريض في الجامعات الأردنية من وجهة نظر أعضاء الهيئة التدريسية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رسالة ماجستير, غير منشورة, عمان, جامعة الشرق الأوسط للدراسات العليا ,2009. 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احمد بهجت: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القدرة القيادية لعمداء كليات جامعات محافظة بغداد وعلاقتها بمدى استخدامهم استراتيجيات مواجهة الصراع التنظيمي,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أطروحة دكتورا غير منشورة ف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ي الإدارة التربوية, جامعة بغداد، كلية التربية ابن رشد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،2010.</w:t>
      </w:r>
    </w:p>
    <w:p w:rsidR="009E4810" w:rsidRPr="007F7718" w:rsidRDefault="009E4810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</w:rPr>
      </w:pPr>
      <w:r w:rsidRPr="007F7718">
        <w:rPr>
          <w:rFonts w:ascii="Simplified Arabic" w:hAnsi="Simplified Arabic" w:cs="Simplified Arabic"/>
          <w:sz w:val="30"/>
          <w:szCs w:val="30"/>
          <w:rtl/>
        </w:rPr>
        <w:t xml:space="preserve">احمد جاد عبد الوهاب 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</w:rPr>
        <w:t>السلوك التنظيمي</w:t>
      </w:r>
      <w:r w:rsidRPr="007F7718">
        <w:rPr>
          <w:rFonts w:ascii="Simplified Arabic" w:hAnsi="Simplified Arabic" w:cs="Simplified Arabic"/>
          <w:sz w:val="30"/>
          <w:szCs w:val="30"/>
          <w:rtl/>
        </w:rPr>
        <w:t>, القاهرة , مطبعة الإشعاع , 1998.</w:t>
      </w:r>
    </w:p>
    <w:p w:rsidR="009E4810" w:rsidRPr="007F7718" w:rsidRDefault="009E4810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احمد سيد مصطفى: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إدارة السلوك الايجابي نظرة معاصرة لسلوك الناس في العمل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القاهرة, دار المعادي الجديدة للنشر, 2000.</w:t>
      </w:r>
    </w:p>
    <w:p w:rsidR="009E4810" w:rsidRPr="007F7718" w:rsidRDefault="009E4810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احمد منصور: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تكنولوجيا التعليم وتنمية القدرة على التفكير الإبتكاري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مصر ,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المنصورة, دار الوفاء للطباعة والنشر والتوزيع،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1989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9E4810" w:rsidRPr="007F7718" w:rsidRDefault="009E4810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أمل محمود العبيدي: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إستراتيجية الصراع التنظيمي وإمكانية تحقيق أهداف المنظمة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 </w:t>
      </w:r>
      <w:r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الإدارة والاقتصاد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العدد 69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عمان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,2008. </w:t>
      </w:r>
    </w:p>
    <w:p w:rsidR="009E4810" w:rsidRPr="007F7718" w:rsidRDefault="009E4810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باسم حوا مده: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المناخ التنظيمي في مديريات التربية والتعليم وعلاقته بالإبداع الإداري لدى القادة التربويين في الأردن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أطروحة دكتوراه غير منشورة, جامعة عمان العربية للدراسات العليا, عمان, 2003.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بلال خلف السكارنة: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 الإداري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عمان, دار الميسرة للنشر والتوزيع, 2011.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بنين رحمن حسن: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الإبداع الإداري والإدارة الإستراتيجية لمدربي كرة قدم الصالات في أندية الفرات الأوسط من وجهة نظر اللاعبين ,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رسالة ماجستير, غير منشورة, كلية التربية البدنية وعلوم الرياضة</w:t>
      </w:r>
      <w:r w:rsidRPr="007F7718">
        <w:rPr>
          <w:rFonts w:ascii="Simplified Arabic" w:hAnsi="Simplified Arabic" w:cs="Simplified Arabic"/>
          <w:sz w:val="30"/>
          <w:szCs w:val="30"/>
          <w:rtl/>
        </w:rPr>
        <w:t xml:space="preserve">،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جامعة بابل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2015.</w:t>
      </w:r>
    </w:p>
    <w:p w:rsidR="009E4810" w:rsidRPr="007F7718" w:rsidRDefault="00984EAA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جمال خير الله</w:t>
      </w:r>
      <w:r w:rsidR="009E4810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9E4810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 الإداري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عمان</w:t>
      </w:r>
      <w:r w:rsidR="009E4810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دار أسامة للنشر والتوزيع</w:t>
      </w:r>
      <w:r w:rsidR="009E4810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2009.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جمال محمد علي: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التنمية الإدارية في الإدارة الرياضية والإدارة العامة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القاهرة, مركز الكتاب للنشر, 2008.</w:t>
      </w:r>
    </w:p>
    <w:p w:rsidR="009D45F2" w:rsidRPr="007F7718" w:rsidRDefault="009D45F2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lastRenderedPageBreak/>
        <w:t xml:space="preserve">حسن حسين زيتون: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تصميم التدريس رؤية متطورة , سلسلة أصول التدريس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الكتاب الثاني, مجلد1 , القاهرة, عالم الكتاب للطباعة , 1999.</w:t>
      </w:r>
    </w:p>
    <w:p w:rsidR="009E4810" w:rsidRPr="007F7718" w:rsidRDefault="009E4810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حسين رشوان: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الأسس النفسية والاجتماعية للابتكار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الإسكندرية، المكتب الجامعي الحديث، 2002.</w:t>
      </w:r>
    </w:p>
    <w:p w:rsidR="009E4810" w:rsidRPr="007F7718" w:rsidRDefault="009E4810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حسين علي: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 في حل المشكلات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، دمشق، دار الرضا،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2001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9E4810" w:rsidRPr="007F7718" w:rsidRDefault="009E4810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حنفي محمود سليمان, محمد العزازي أبو إدريس: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الإداري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 الزقازيق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المكتبة العلمية للطباعة والنشر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1996.</w:t>
      </w:r>
    </w:p>
    <w:p w:rsidR="009E4810" w:rsidRPr="007F7718" w:rsidRDefault="00984EAA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خضير كاظم حمود</w:t>
      </w:r>
      <w:r w:rsidR="009E4810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: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="009E4810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التنظيمي</w:t>
      </w:r>
      <w:r w:rsidR="009E4810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 ط1 , عمان , دار صفاء للنشر والتوزيع , 2002.</w:t>
      </w:r>
    </w:p>
    <w:p w:rsidR="009D45F2" w:rsidRPr="007F7718" w:rsidRDefault="009D45F2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رعد حسن الصرن: </w:t>
      </w:r>
      <w:r w:rsidRPr="009D45F2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إدارة الإبداع والابتكار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ج1، دمشق: دار رضا للنشر والتوزيع, 2001.</w:t>
      </w:r>
    </w:p>
    <w:p w:rsidR="00912C28" w:rsidRPr="007F7718" w:rsidRDefault="00984EAA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رندة الزهري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912C28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 الإداري في ظل البيروقراطية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عالم الفكر للطباعة والنشر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2002.</w:t>
      </w:r>
    </w:p>
    <w:p w:rsidR="00912C28" w:rsidRPr="007F7718" w:rsidRDefault="00912C28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زكريا الشربيني و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يسريه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صادق: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أطفال عند القمة (الموهبة- التفوق العقلي –</w:t>
      </w:r>
      <w:r w:rsidR="00F450F5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) , القاهرة، دار الفكر العربي،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2002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912C28" w:rsidRPr="007F7718" w:rsidRDefault="00912C28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زياد يوسف المعشر: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الصراع التنظيمي دراسة تطبيقية لاتجاهات المرؤوسين نحو أساليب أدارة الصراع في الدوائر الحكومية</w:t>
      </w:r>
      <w:r w:rsidR="00984EAA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="00984EAA"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في أدارة الإعمال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عمان,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البتراء للطباعة, العدد 2 ,2005.</w:t>
      </w:r>
    </w:p>
    <w:p w:rsidR="00912C28" w:rsidRPr="007F7718" w:rsidRDefault="00912C28" w:rsidP="00912C28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زينب جبار محمد: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بناء مقياس لاستراتيجيات إدارة الصراع التنظيمي لدى إدارات الاتحادات الرياضية في اللجنة الأولمبية الوطنية العراقية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رسالة ماجستير, غير منشورة, كلية التربية البدنية وعلوم الرياضة</w:t>
      </w:r>
      <w:r w:rsidRPr="007F7718">
        <w:rPr>
          <w:rFonts w:ascii="Simplified Arabic" w:hAnsi="Simplified Arabic" w:cs="Simplified Arabic"/>
          <w:sz w:val="30"/>
          <w:szCs w:val="30"/>
          <w:rtl/>
        </w:rPr>
        <w:t xml:space="preserve">،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جامعة بغداد, 2013.</w:t>
      </w:r>
    </w:p>
    <w:p w:rsidR="00912C28" w:rsidRPr="007F7718" w:rsidRDefault="00912C28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سعود محمد النمر: </w:t>
      </w:r>
      <w:r w:rsidR="00F450F5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الإدارة العامة: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الأسس والوظائف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الرياض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 xml:space="preserve">,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مطابع الفرزدق التجارية، 1994.</w:t>
      </w:r>
    </w:p>
    <w:p w:rsidR="00912C28" w:rsidRPr="007F7718" w:rsidRDefault="00912C28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سلطان محمود عرفات: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الإدارة والتنظيم في التربية الرياضية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ط1, 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دار أسامة للنشر والتوزيع, 2013.</w:t>
      </w:r>
    </w:p>
    <w:p w:rsidR="00912C28" w:rsidRPr="007F7718" w:rsidRDefault="00912C28" w:rsidP="00912C28">
      <w:pPr>
        <w:pStyle w:val="a4"/>
        <w:numPr>
          <w:ilvl w:val="0"/>
          <w:numId w:val="2"/>
        </w:numPr>
        <w:tabs>
          <w:tab w:val="right" w:pos="900"/>
        </w:tabs>
        <w:spacing w:line="240" w:lineRule="auto"/>
        <w:jc w:val="both"/>
        <w:rPr>
          <w:rFonts w:ascii="Simplified Arabic" w:eastAsia="Times New Roman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سليم الحسنية: </w:t>
      </w:r>
      <w:r w:rsidRPr="007F7718">
        <w:rPr>
          <w:rFonts w:ascii="Simplified Arabic" w:eastAsia="Times New Roman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الإداري (التنظيمي) والعلوم السلوكية</w:t>
      </w:r>
      <w:r w:rsidRPr="007F771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،</w:t>
      </w:r>
      <w:r w:rsidR="00F450F5" w:rsidRPr="007F771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عمان، دار الورّاق</w:t>
      </w:r>
      <w:r w:rsidRPr="007F771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، 1999.</w:t>
      </w:r>
    </w:p>
    <w:p w:rsidR="00912C28" w:rsidRPr="007F7718" w:rsidRDefault="00912C28" w:rsidP="00912C28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lastRenderedPageBreak/>
        <w:t>سناء محمد رشاد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: أساليب أدارة الصراع التنظيمي وأثرها في أداء العاملين دراسة ميدانية في وزارة العلوم والتكنولوجيا،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رسالة ماجستير، الجامعة الم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ستنصرية، كلية الإدارة والاقتصاد، قسم أدارة الأعمال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،2006.</w:t>
      </w:r>
    </w:p>
    <w:p w:rsidR="00912C28" w:rsidRPr="007F7718" w:rsidRDefault="00F450F5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شاكر جار الله الخشالي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912C28"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استراتيجيات إدارة الصراع التنظيمي وأثرها على إحساس العاملين بفعالية الإدارة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="00912C28"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المجلة الأردنية للعلوم التطبيق</w:t>
      </w:r>
      <w:r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مجلد7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عدد1 , 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2004.</w:t>
      </w:r>
    </w:p>
    <w:p w:rsidR="00912C28" w:rsidRPr="007F7718" w:rsidRDefault="00912C28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صلاح الدين محمد عبد الباقي: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التنظيمي</w:t>
      </w:r>
      <w:r w:rsidR="009D45F2">
        <w:rPr>
          <w:rFonts w:ascii="Simplified Arabic" w:hAnsi="Simplified Arabic" w:cs="Simplified Arabic"/>
          <w:sz w:val="30"/>
          <w:szCs w:val="30"/>
          <w:rtl/>
          <w:lang w:bidi="ar-IQ"/>
        </w:rPr>
        <w:t>,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الإسكندرية, مطبعة الدار الجامعية , 2001.</w:t>
      </w:r>
    </w:p>
    <w:p w:rsidR="00912C28" w:rsidRPr="007F7718" w:rsidRDefault="00912C28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طارق السويدان و محمد العدلوني: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مبادئ الإبداع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، الكويت، شركة الإبداع الخليجي للاستثمارات والتدريب،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2002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912C28" w:rsidRPr="007F7718" w:rsidRDefault="00F450F5" w:rsidP="00912C28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طلحة حسام الدين و عدله عيسى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912C28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مقدمة في الإدارة الرياضية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، القاهرة، مركز الكتاب للنشر، 1997.</w:t>
      </w:r>
    </w:p>
    <w:p w:rsidR="009E4810" w:rsidRPr="007F7718" w:rsidRDefault="00F450F5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عادل محمود زايد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912C28"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أدارة الصراع التنظيمي في دولة الأمارات المتحدة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، </w:t>
      </w:r>
      <w:r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الإدارة العامة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الع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دد 4، المجلد الرابع و الثلاثون</w:t>
      </w:r>
      <w:r w:rsidR="00912C2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1995.</w:t>
      </w:r>
    </w:p>
    <w:p w:rsidR="00912C28" w:rsidRPr="007F7718" w:rsidRDefault="00912C28" w:rsidP="009E4810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عاصم الأعرجي: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النسبة بين المدخلات والمخرجات في عملية الإنتاج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، بغداد ، مكتبة الجامعة ، 1989.</w:t>
      </w:r>
    </w:p>
    <w:p w:rsidR="009D45F2" w:rsidRDefault="009D45F2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عبد الإله الحيزان 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لمحات عامة في التفكير الإبداعي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الرياض، مطابع أضواء المنتدى، </w:t>
      </w:r>
      <w:r>
        <w:rPr>
          <w:rFonts w:ascii="Simplified Arabic" w:hAnsi="Simplified Arabic" w:cs="Simplified Arabic"/>
          <w:sz w:val="30"/>
          <w:szCs w:val="30"/>
          <w:lang w:bidi="ar-IQ"/>
        </w:rPr>
        <w:t>2002</w:t>
      </w: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>.</w:t>
      </w:r>
    </w:p>
    <w:p w:rsidR="00912C28" w:rsidRPr="007F7718" w:rsidRDefault="00912C28" w:rsidP="00912C28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عبد الحميد شرف: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الإدارة في التربية الرياضية بين النظرية والتطبيق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القاهرة, مركز الكتاب للنشر, 1999.</w:t>
      </w:r>
    </w:p>
    <w:p w:rsidR="00912C28" w:rsidRDefault="00912C28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عبد الرحمن بن أحمد: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معوقات الإبداع في المنظمات السعودية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الرياض, </w:t>
      </w:r>
      <w:r w:rsidRPr="009D45F2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الإدارة العامة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معهد الإدارة العامة, 1999.</w:t>
      </w:r>
    </w:p>
    <w:p w:rsidR="00C31823" w:rsidRPr="00C31823" w:rsidRDefault="00C31823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عبد الله الصافي: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التفكير الإبداعي بين النظرية والتطبيق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، جدة، مطابع دار البلاد، </w:t>
      </w:r>
      <w:r>
        <w:rPr>
          <w:rFonts w:ascii="Simplified Arabic" w:hAnsi="Simplified Arabic" w:cs="Simplified Arabic"/>
          <w:sz w:val="30"/>
          <w:szCs w:val="30"/>
          <w:lang w:bidi="ar-IQ"/>
        </w:rPr>
        <w:t>1997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912C28" w:rsidRPr="007F7718" w:rsidRDefault="00912C28" w:rsidP="00912C28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عبد الستار 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إبراهيم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="00F450F5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, قضاياه وتطبيقاته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 القاهرة, مكتبة الانجلو المصرية , 2002.</w:t>
      </w:r>
    </w:p>
    <w:p w:rsidR="00912C28" w:rsidRPr="007F7718" w:rsidRDefault="00912C28" w:rsidP="009D45F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عزة جلال نصر: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الإبداع الإداري والتطوير الذاتي للمدرسة الثانوية العامة-رؤية إستراتيجية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المركز القومي للبحوث التربوية,</w:t>
      </w:r>
      <w:r w:rsidR="009D45F2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القاهرة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2008.</w:t>
      </w:r>
    </w:p>
    <w:p w:rsidR="00912C28" w:rsidRPr="007F7718" w:rsidRDefault="00912C28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lastRenderedPageBreak/>
        <w:t>علي عباس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: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أساسيات علم الإدارة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عمان،دار المسيرة للنشر والتوزيع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،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2004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333B83" w:rsidRPr="007F7718" w:rsidRDefault="00333B83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علي ناصر فرحان و عبد العزيز حيدر: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التنبؤ بنجاح الطلبة في كلية الهندسة, جامعة صلاح الدين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</w:t>
      </w:r>
      <w:r w:rsidR="00C31823">
        <w:rPr>
          <w:rFonts w:ascii="Simplified Arabic" w:hAnsi="Simplified Arabic" w:cs="Simplified Arabic" w:hint="cs"/>
          <w:sz w:val="30"/>
          <w:szCs w:val="30"/>
          <w:rtl/>
          <w:lang w:bidi="ar-IQ"/>
        </w:rPr>
        <w:t xml:space="preserve"> </w:t>
      </w:r>
      <w:r w:rsidR="00F450F5" w:rsidRPr="00C31823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التربية والعلوم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جامعة الموصل,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العدد 19 ,</w:t>
      </w:r>
      <w:r w:rsidR="00F450F5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1990.</w:t>
      </w:r>
    </w:p>
    <w:p w:rsidR="00C31823" w:rsidRPr="007F7718" w:rsidRDefault="00C31823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فتحي جروان: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الإبداع /مفهومه/ معايره /نظرياته /قياسه/ تدريبه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, عمان , دار الفكر للطباعة والنشر , 2002.</w:t>
      </w:r>
    </w:p>
    <w:p w:rsidR="00F450F5" w:rsidRPr="007F7718" w:rsidRDefault="00F450F5" w:rsidP="00F450F5">
      <w:pPr>
        <w:pStyle w:val="a4"/>
        <w:numPr>
          <w:ilvl w:val="0"/>
          <w:numId w:val="2"/>
        </w:numPr>
        <w:tabs>
          <w:tab w:val="right" w:pos="900"/>
        </w:tabs>
        <w:spacing w:line="240" w:lineRule="auto"/>
        <w:jc w:val="both"/>
        <w:rPr>
          <w:rFonts w:ascii="Simplified Arabic" w:eastAsia="Times New Roman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فهيد عايض الشمري: المدخل الإبداعي لإدارة الأزمات والكوارث, الرياض ,2002 ,عالم المعرفة للطباعة والنشر.</w:t>
      </w:r>
    </w:p>
    <w:p w:rsidR="00912C28" w:rsidRPr="007F7718" w:rsidRDefault="00912C28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كامل محمد المغربي: </w:t>
      </w:r>
      <w:r w:rsidR="00D56331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التنظيمي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,</w:t>
      </w:r>
      <w:r w:rsidR="00D56331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مفاهيم وأسس سلوك الفرد و</w:t>
      </w:r>
      <w:r w:rsidR="00D56331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الجماعة في التنظيم</w:t>
      </w:r>
      <w:r w:rsidR="00D56331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عمان, دار حامد للنشر والتوزيع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,1993. </w:t>
      </w:r>
    </w:p>
    <w:p w:rsidR="00F450F5" w:rsidRPr="007F7718" w:rsidRDefault="00F450F5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محمد الصيرفي: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إدارة الصراع</w:t>
      </w:r>
      <w:r w:rsidR="00D56331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القاهرة ,دار الفكر العربي, مؤسسة حورس الدولية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2008.</w:t>
      </w:r>
    </w:p>
    <w:p w:rsidR="00F450F5" w:rsidRPr="007F7718" w:rsidRDefault="00F450F5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محمد عبد الغني حسن 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مهارات إدارة الصراع (الصراعات الإدارية وتأثيرها على الأداء)</w:t>
      </w:r>
      <w:r w:rsidR="00D56331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القاهرة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</w:t>
      </w:r>
      <w:r w:rsidR="00D56331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دار الكتب للنشر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,2001.</w:t>
      </w:r>
    </w:p>
    <w:p w:rsidR="00C31823" w:rsidRPr="007F7718" w:rsidRDefault="00C31823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محمود سليمان العميان: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التنظيمي في منظمات الأعمال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ط3 ,</w:t>
      </w: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دار وائل, 2005.</w:t>
      </w:r>
    </w:p>
    <w:p w:rsidR="00C31823" w:rsidRPr="007F7718" w:rsidRDefault="00C31823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محمود داود الربيعي: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التنظيم الإداري في العمل الرياضي,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ط1, النجف الاشرف, دار ضياء للطباعة والنشر, 2008.</w:t>
      </w:r>
    </w:p>
    <w:p w:rsidR="00F450F5" w:rsidRPr="007F7718" w:rsidRDefault="00F450F5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مروان عبد المجيد إبراهيم: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الإدارة والتنظيم في التربية الرياضية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ط1, </w:t>
      </w:r>
      <w:r w:rsidR="00C31823">
        <w:rPr>
          <w:rFonts w:ascii="Simplified Arabic" w:hAnsi="Simplified Arabic" w:cs="Simplified Arabic" w:hint="cs"/>
          <w:sz w:val="30"/>
          <w:szCs w:val="30"/>
          <w:rtl/>
          <w:lang w:bidi="ar-IQ"/>
        </w:rPr>
        <w:t>عمان,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دار الفكر للطباعة والنشر والتوزيع, 2000.</w:t>
      </w:r>
    </w:p>
    <w:p w:rsidR="00F450F5" w:rsidRPr="007F7718" w:rsidRDefault="00F450F5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معن محمود عياصره و</w:t>
      </w:r>
      <w:r w:rsidR="007F771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مروان محمد بني احمد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إدارة الصراع والأزمات وضغوط العمل والتغيير</w:t>
      </w:r>
      <w:r w:rsidR="007F7718"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عمان, الحامد للنشر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,2008.</w:t>
      </w:r>
    </w:p>
    <w:p w:rsidR="00C31823" w:rsidRPr="007F7718" w:rsidRDefault="00C31823" w:rsidP="00C31823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مروان عبد المجيد: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إستراتيجية الرياضة وخطط العمل المستقبلية للاتحادات والأندية الرياضية في الوطن العربي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، ط1 ، عمان، مؤسسة دار الوراق للنشر والتوزيع، 2010.</w:t>
      </w:r>
    </w:p>
    <w:p w:rsidR="00333B83" w:rsidRPr="007F7718" w:rsidRDefault="00F450F5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ممدوح الكناني: </w:t>
      </w:r>
      <w:r w:rsidR="007F7718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الأسس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 xml:space="preserve"> النفسية للابتكار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الكويت, مكتبة الفلاح للنشر والتوزيع, 1990.</w:t>
      </w:r>
    </w:p>
    <w:p w:rsidR="00F450F5" w:rsidRPr="007F7718" w:rsidRDefault="00F450F5" w:rsidP="007F1369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ناديا السرور: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مقدمة في الإبداع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، عمان، دار وائل للطباعة والنشر، </w:t>
      </w:r>
      <w:r w:rsidR="007F1369">
        <w:rPr>
          <w:rFonts w:ascii="Simplified Arabic" w:hAnsi="Simplified Arabic" w:cs="Simplified Arabic"/>
          <w:sz w:val="30"/>
          <w:szCs w:val="30"/>
          <w:lang w:bidi="ar-IQ"/>
        </w:rPr>
        <w:t>2002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F450F5" w:rsidRPr="007F7718" w:rsidRDefault="00F450F5" w:rsidP="00F450F5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lastRenderedPageBreak/>
        <w:t xml:space="preserve">ناصر محمد العديلي: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السلوك الإنساني والتنظيمي "منظور كلى مقارن"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الرياض, مطبعة معهد الإدارة العامة, 1995.</w:t>
      </w:r>
    </w:p>
    <w:p w:rsidR="00333B83" w:rsidRDefault="00333B83" w:rsidP="001C3C02">
      <w:pPr>
        <w:pStyle w:val="a5"/>
        <w:numPr>
          <w:ilvl w:val="0"/>
          <w:numId w:val="2"/>
        </w:numPr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نبيل عبد الفتاح: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rtl/>
          <w:lang w:bidi="ar-IQ"/>
        </w:rPr>
        <w:t>مهارات التفكير الإبداعي وعلاقتها بعملية اتخاذ القرار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</w:t>
      </w:r>
      <w:r w:rsidRPr="00C31823">
        <w:rPr>
          <w:rFonts w:ascii="Simplified Arabic" w:hAnsi="Simplified Arabic" w:cs="Simplified Arabic"/>
          <w:sz w:val="30"/>
          <w:szCs w:val="30"/>
          <w:u w:val="single"/>
          <w:rtl/>
          <w:lang w:bidi="ar-IQ"/>
        </w:rPr>
        <w:t>مجلة الإداري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, مسقط ,عمان , </w:t>
      </w:r>
      <w:r w:rsidR="001C3C02">
        <w:rPr>
          <w:rFonts w:ascii="Simplified Arabic" w:hAnsi="Simplified Arabic" w:cs="Simplified Arabic"/>
          <w:sz w:val="30"/>
          <w:szCs w:val="30"/>
          <w:lang w:bidi="ar-IQ"/>
        </w:rPr>
        <w:t>1995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.</w:t>
      </w:r>
    </w:p>
    <w:p w:rsidR="00C31823" w:rsidRPr="007F7718" w:rsidRDefault="00C31823" w:rsidP="00C31823">
      <w:pPr>
        <w:pStyle w:val="a4"/>
        <w:numPr>
          <w:ilvl w:val="0"/>
          <w:numId w:val="2"/>
        </w:numPr>
        <w:tabs>
          <w:tab w:val="right" w:pos="900"/>
        </w:tabs>
        <w:spacing w:line="240" w:lineRule="auto"/>
        <w:jc w:val="both"/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نبيل محمود شاكر: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IQ"/>
        </w:rPr>
        <w:t>موضوعات مختارة في التنظيم والإدارة/إدارة التربية الرياضية</w:t>
      </w:r>
      <w:r w:rsidRPr="007F7718">
        <w:rPr>
          <w:rFonts w:ascii="Simplified Arabic" w:hAnsi="Simplified Arabic" w:cs="Simplified Arabic"/>
          <w:sz w:val="30"/>
          <w:szCs w:val="30"/>
          <w:rtl/>
          <w:lang w:bidi="ar-IQ"/>
        </w:rPr>
        <w:t>, ط1, ديالى, مكتب ليث للطباعة, 2010.</w:t>
      </w:r>
    </w:p>
    <w:p w:rsidR="00C31823" w:rsidRPr="007F7718" w:rsidRDefault="00C31823" w:rsidP="00C31823">
      <w:pPr>
        <w:pStyle w:val="a5"/>
        <w:ind w:left="360"/>
        <w:jc w:val="both"/>
        <w:rPr>
          <w:rFonts w:ascii="Simplified Arabic" w:hAnsi="Simplified Arabic" w:cs="Simplified Arabic"/>
          <w:sz w:val="30"/>
          <w:szCs w:val="30"/>
          <w:rtl/>
          <w:lang w:bidi="ar-IQ"/>
        </w:rPr>
      </w:pPr>
    </w:p>
    <w:p w:rsidR="00D30B27" w:rsidRPr="006B78A7" w:rsidRDefault="00D30B27" w:rsidP="00D30B27">
      <w:pPr>
        <w:pStyle w:val="a3"/>
        <w:jc w:val="center"/>
        <w:rPr>
          <w:rFonts w:ascii="Simplified Arabic" w:hAnsi="Simplified Arabic" w:cs="Simplified Arabic"/>
          <w:sz w:val="36"/>
          <w:szCs w:val="36"/>
          <w:rtl/>
          <w:lang w:bidi="ar-IQ"/>
        </w:rPr>
      </w:pPr>
      <w:r w:rsidRPr="006B78A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المصادر الانكليزية</w:t>
      </w:r>
    </w:p>
    <w:p w:rsidR="00D30B27" w:rsidRDefault="00D30B27">
      <w:pPr>
        <w:rPr>
          <w:rtl/>
        </w:rPr>
      </w:pPr>
    </w:p>
    <w:p w:rsidR="00291CE3" w:rsidRPr="007F7718" w:rsidRDefault="00291CE3" w:rsidP="007B5ADB">
      <w:pPr>
        <w:pStyle w:val="a5"/>
        <w:numPr>
          <w:ilvl w:val="0"/>
          <w:numId w:val="2"/>
        </w:numPr>
        <w:bidi w:val="0"/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lang w:bidi="ar-IQ"/>
        </w:rPr>
        <w:t>www.alawether.net/wrilers/at_shabib/litdeen200-htm.</w:t>
      </w:r>
    </w:p>
    <w:p w:rsidR="00291CE3" w:rsidRDefault="00291CE3" w:rsidP="007B5ADB">
      <w:pPr>
        <w:pStyle w:val="a5"/>
        <w:numPr>
          <w:ilvl w:val="0"/>
          <w:numId w:val="2"/>
        </w:numPr>
        <w:bidi w:val="0"/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7F7718">
        <w:rPr>
          <w:rFonts w:ascii="Simplified Arabic" w:hAnsi="Simplified Arabic" w:cs="Simplified Arabic"/>
          <w:sz w:val="30"/>
          <w:szCs w:val="30"/>
          <w:lang w:bidi="ar-IQ"/>
        </w:rPr>
        <w:t>Jerry Kinara</w:t>
      </w:r>
      <w:r w:rsidR="00573AF9" w:rsidRPr="007F7718">
        <w:rPr>
          <w:rFonts w:ascii="Simplified Arabic" w:hAnsi="Simplified Arabic" w:cs="Simplified Arabic"/>
          <w:sz w:val="30"/>
          <w:szCs w:val="30"/>
          <w:lang w:bidi="ar-IQ"/>
        </w:rPr>
        <w:t xml:space="preserve"> </w:t>
      </w:r>
      <w:r w:rsidRPr="007F7718">
        <w:rPr>
          <w:rFonts w:ascii="Simplified Arabic" w:hAnsi="Simplified Arabic" w:cs="Simplified Arabic"/>
          <w:sz w:val="30"/>
          <w:szCs w:val="30"/>
          <w:lang w:bidi="ar-IQ"/>
        </w:rPr>
        <w:t>(1988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>):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lang w:bidi="ar-IQ"/>
        </w:rPr>
        <w:t xml:space="preserve"> Management;</w:t>
      </w:r>
      <w:r w:rsidR="00573AF9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lang w:bidi="ar-IQ"/>
        </w:rPr>
        <w:t>D.C:Health</w:t>
      </w:r>
      <w:r w:rsidR="00573AF9"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lang w:bidi="ar-IQ"/>
        </w:rPr>
        <w:t xml:space="preserve"> </w:t>
      </w:r>
      <w:r w:rsidRPr="007F7718">
        <w:rPr>
          <w:rFonts w:ascii="Simplified Arabic" w:hAnsi="Simplified Arabic" w:cs="Simplified Arabic"/>
          <w:b/>
          <w:bCs/>
          <w:sz w:val="30"/>
          <w:szCs w:val="30"/>
          <w:u w:val="single"/>
          <w:lang w:bidi="ar-IQ"/>
        </w:rPr>
        <w:t>and Company</w:t>
      </w:r>
      <w:r w:rsidRPr="007F7718">
        <w:rPr>
          <w:rFonts w:ascii="Simplified Arabic" w:hAnsi="Simplified Arabic" w:cs="Simplified Arabic"/>
          <w:sz w:val="30"/>
          <w:szCs w:val="30"/>
          <w:lang w:bidi="ar-IQ"/>
        </w:rPr>
        <w:t xml:space="preserve">. New York </w:t>
      </w:r>
      <w:r w:rsidR="00573AF9" w:rsidRPr="007F7718">
        <w:rPr>
          <w:rFonts w:ascii="Simplified Arabic" w:hAnsi="Simplified Arabic" w:cs="Simplified Arabic"/>
          <w:sz w:val="30"/>
          <w:szCs w:val="30"/>
          <w:lang w:bidi="ar-IQ"/>
        </w:rPr>
        <w:t>.</w:t>
      </w:r>
    </w:p>
    <w:p w:rsidR="009F696E" w:rsidRPr="009F696E" w:rsidRDefault="009F696E" w:rsidP="009F696E">
      <w:pPr>
        <w:pStyle w:val="a5"/>
        <w:numPr>
          <w:ilvl w:val="0"/>
          <w:numId w:val="2"/>
        </w:numPr>
        <w:bidi w:val="0"/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  <w:r w:rsidRPr="009F696E">
        <w:rPr>
          <w:rFonts w:ascii="Simplified Arabic" w:hAnsi="Simplified Arabic" w:cs="Simplified Arabic"/>
          <w:sz w:val="30"/>
          <w:szCs w:val="30"/>
          <w:lang w:bidi="ar-IQ"/>
        </w:rPr>
        <w:t>Dean,B</w:t>
      </w:r>
      <w:r w:rsidRPr="009F696E">
        <w:rPr>
          <w:rFonts w:ascii="Simplified Arabic" w:hAnsi="Simplified Arabic" w:cs="Simplified Arabic" w:hint="cs"/>
          <w:sz w:val="30"/>
          <w:szCs w:val="30"/>
          <w:rtl/>
          <w:lang w:bidi="ar-IQ"/>
        </w:rPr>
        <w:t>.</w:t>
      </w:r>
      <w:r w:rsidRPr="009F696E">
        <w:rPr>
          <w:rFonts w:ascii="Simplified Arabic" w:hAnsi="Simplified Arabic" w:cs="Simplified Arabic"/>
          <w:sz w:val="30"/>
          <w:szCs w:val="30"/>
          <w:lang w:bidi="ar-IQ"/>
        </w:rPr>
        <w:t xml:space="preserve">Edwn' </w:t>
      </w:r>
      <w:r w:rsidRPr="00446032">
        <w:rPr>
          <w:rFonts w:ascii="Simplified Arabic" w:hAnsi="Simplified Arabic" w:cs="Simplified Arabic"/>
          <w:b/>
          <w:bCs/>
          <w:sz w:val="30"/>
          <w:szCs w:val="30"/>
          <w:lang w:bidi="ar-IQ"/>
        </w:rPr>
        <w:t>Creativity and Inodation</w:t>
      </w:r>
      <w:r w:rsidRPr="009F696E">
        <w:rPr>
          <w:rFonts w:ascii="Simplified Arabic" w:hAnsi="Simplified Arabic" w:cs="Simplified Arabic"/>
          <w:sz w:val="30"/>
          <w:szCs w:val="30"/>
          <w:lang w:bidi="ar-IQ"/>
        </w:rPr>
        <w:t xml:space="preserve"> 'wep page ,ed ,dean ,2002.</w:t>
      </w:r>
    </w:p>
    <w:p w:rsidR="009F696E" w:rsidRPr="007F7718" w:rsidRDefault="009F696E" w:rsidP="009F696E">
      <w:pPr>
        <w:pStyle w:val="a5"/>
        <w:bidi w:val="0"/>
        <w:ind w:left="720"/>
        <w:jc w:val="both"/>
        <w:rPr>
          <w:rFonts w:ascii="Simplified Arabic" w:hAnsi="Simplified Arabic" w:cs="Simplified Arabic"/>
          <w:sz w:val="30"/>
          <w:szCs w:val="30"/>
          <w:lang w:bidi="ar-IQ"/>
        </w:rPr>
      </w:pPr>
    </w:p>
    <w:p w:rsidR="00D30B27" w:rsidRDefault="00D30B27">
      <w:pPr>
        <w:rPr>
          <w:rtl/>
          <w:lang w:bidi="ar-IQ"/>
        </w:rPr>
      </w:pPr>
    </w:p>
    <w:p w:rsidR="00D30B27" w:rsidRDefault="00D30B27">
      <w:pPr>
        <w:rPr>
          <w:rtl/>
        </w:rPr>
      </w:pPr>
    </w:p>
    <w:p w:rsidR="00D30B27" w:rsidRDefault="00D30B27">
      <w:pPr>
        <w:rPr>
          <w:rtl/>
          <w:lang w:bidi="ar-IQ"/>
        </w:rPr>
      </w:pPr>
    </w:p>
    <w:p w:rsidR="00D30B27" w:rsidRDefault="00D30B27">
      <w:pPr>
        <w:rPr>
          <w:rtl/>
        </w:rPr>
      </w:pPr>
    </w:p>
    <w:p w:rsidR="00D30B27" w:rsidRDefault="00D30B27">
      <w:pPr>
        <w:rPr>
          <w:rtl/>
        </w:rPr>
      </w:pPr>
    </w:p>
    <w:p w:rsidR="00D30B27" w:rsidRDefault="00D30B27">
      <w:pPr>
        <w:rPr>
          <w:rtl/>
        </w:rPr>
      </w:pPr>
    </w:p>
    <w:p w:rsidR="00D30B27" w:rsidRDefault="00D30B27">
      <w:pPr>
        <w:rPr>
          <w:rtl/>
        </w:rPr>
      </w:pPr>
    </w:p>
    <w:p w:rsidR="00D30B27" w:rsidRDefault="00D30B27">
      <w:pPr>
        <w:rPr>
          <w:rtl/>
        </w:rPr>
      </w:pPr>
    </w:p>
    <w:p w:rsidR="00D30B27" w:rsidRPr="003A3102" w:rsidRDefault="00D30B27"/>
    <w:sectPr w:rsidR="00D30B27" w:rsidRPr="003A3102" w:rsidSect="00E12F99">
      <w:headerReference w:type="default" r:id="rId7"/>
      <w:pgSz w:w="11906" w:h="16838"/>
      <w:pgMar w:top="1440" w:right="1800" w:bottom="1440" w:left="1800" w:header="708" w:footer="708" w:gutter="0"/>
      <w:pgNumType w:start="118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85C" w:rsidRDefault="003D685C" w:rsidP="005A7C1E">
      <w:pPr>
        <w:spacing w:after="0" w:line="240" w:lineRule="auto"/>
      </w:pPr>
      <w:r>
        <w:separator/>
      </w:r>
    </w:p>
  </w:endnote>
  <w:endnote w:type="continuationSeparator" w:id="1">
    <w:p w:rsidR="003D685C" w:rsidRDefault="003D685C" w:rsidP="005A7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85C" w:rsidRDefault="003D685C" w:rsidP="005A7C1E">
      <w:pPr>
        <w:spacing w:after="0" w:line="240" w:lineRule="auto"/>
      </w:pPr>
      <w:r>
        <w:separator/>
      </w:r>
    </w:p>
  </w:footnote>
  <w:footnote w:type="continuationSeparator" w:id="1">
    <w:p w:rsidR="003D685C" w:rsidRDefault="003D685C" w:rsidP="005A7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728388"/>
      <w:docPartObj>
        <w:docPartGallery w:val="Page Numbers (Top of Page)"/>
        <w:docPartUnique/>
      </w:docPartObj>
    </w:sdtPr>
    <w:sdtContent>
      <w:p w:rsidR="005A7C1E" w:rsidRDefault="00E75CC5">
        <w:pPr>
          <w:pStyle w:val="a7"/>
          <w:jc w:val="right"/>
        </w:pPr>
        <w:fldSimple w:instr=" PAGE   \* MERGEFORMAT ">
          <w:r w:rsidR="00E12F99" w:rsidRPr="00E12F99">
            <w:rPr>
              <w:rFonts w:cs="Calibri"/>
              <w:noProof/>
              <w:rtl/>
              <w:lang w:val="ar-SA"/>
            </w:rPr>
            <w:t>122</w:t>
          </w:r>
        </w:fldSimple>
      </w:p>
    </w:sdtContent>
  </w:sdt>
  <w:p w:rsidR="005A7C1E" w:rsidRDefault="005A7C1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32A43"/>
    <w:multiLevelType w:val="hybridMultilevel"/>
    <w:tmpl w:val="13CE2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419B1"/>
    <w:multiLevelType w:val="hybridMultilevel"/>
    <w:tmpl w:val="9EB6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3102"/>
    <w:rsid w:val="000B1E89"/>
    <w:rsid w:val="00176555"/>
    <w:rsid w:val="001C3C02"/>
    <w:rsid w:val="00207F62"/>
    <w:rsid w:val="0023768C"/>
    <w:rsid w:val="00291CE3"/>
    <w:rsid w:val="002E0D1B"/>
    <w:rsid w:val="003074BF"/>
    <w:rsid w:val="00333B83"/>
    <w:rsid w:val="003A3102"/>
    <w:rsid w:val="003D685C"/>
    <w:rsid w:val="004020B3"/>
    <w:rsid w:val="0044379B"/>
    <w:rsid w:val="00446032"/>
    <w:rsid w:val="005371CE"/>
    <w:rsid w:val="00573AF9"/>
    <w:rsid w:val="005A7C1E"/>
    <w:rsid w:val="005E749E"/>
    <w:rsid w:val="00682116"/>
    <w:rsid w:val="006B78A7"/>
    <w:rsid w:val="007819B3"/>
    <w:rsid w:val="00784CB1"/>
    <w:rsid w:val="007A56A9"/>
    <w:rsid w:val="007B5ADB"/>
    <w:rsid w:val="007E582B"/>
    <w:rsid w:val="007F1369"/>
    <w:rsid w:val="007F7718"/>
    <w:rsid w:val="008B2108"/>
    <w:rsid w:val="00912C28"/>
    <w:rsid w:val="00943497"/>
    <w:rsid w:val="009739C6"/>
    <w:rsid w:val="00984EAA"/>
    <w:rsid w:val="009D45F2"/>
    <w:rsid w:val="009E4810"/>
    <w:rsid w:val="009F696E"/>
    <w:rsid w:val="00A62723"/>
    <w:rsid w:val="00A822DC"/>
    <w:rsid w:val="00AD62C6"/>
    <w:rsid w:val="00BC0783"/>
    <w:rsid w:val="00C01FD5"/>
    <w:rsid w:val="00C101CE"/>
    <w:rsid w:val="00C21B02"/>
    <w:rsid w:val="00C31823"/>
    <w:rsid w:val="00CF3C67"/>
    <w:rsid w:val="00D30B27"/>
    <w:rsid w:val="00D56331"/>
    <w:rsid w:val="00D56D63"/>
    <w:rsid w:val="00DB40F3"/>
    <w:rsid w:val="00DF6F22"/>
    <w:rsid w:val="00E12F99"/>
    <w:rsid w:val="00E75CC5"/>
    <w:rsid w:val="00EE7784"/>
    <w:rsid w:val="00F450E8"/>
    <w:rsid w:val="00F450F5"/>
    <w:rsid w:val="00F7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0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3102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333B83"/>
    <w:pPr>
      <w:ind w:left="720"/>
      <w:contextualSpacing/>
    </w:pPr>
  </w:style>
  <w:style w:type="paragraph" w:styleId="a5">
    <w:name w:val="footnote text"/>
    <w:basedOn w:val="a"/>
    <w:link w:val="Char"/>
    <w:uiPriority w:val="99"/>
    <w:rsid w:val="00333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rsid w:val="00333B8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rsid w:val="00333B83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5A7C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5A7C1E"/>
  </w:style>
  <w:style w:type="paragraph" w:styleId="a8">
    <w:name w:val="footer"/>
    <w:basedOn w:val="a"/>
    <w:link w:val="Char1"/>
    <w:uiPriority w:val="99"/>
    <w:semiHidden/>
    <w:unhideWhenUsed/>
    <w:rsid w:val="005A7C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5A7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UM-Babelon</Company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Moh</cp:lastModifiedBy>
  <cp:revision>23</cp:revision>
  <cp:lastPrinted>2017-01-14T21:14:00Z</cp:lastPrinted>
  <dcterms:created xsi:type="dcterms:W3CDTF">2016-09-15T19:16:00Z</dcterms:created>
  <dcterms:modified xsi:type="dcterms:W3CDTF">2017-03-21T11:15:00Z</dcterms:modified>
</cp:coreProperties>
</file>